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5E" w:rsidRPr="00620EDC" w:rsidRDefault="00B52AF2" w:rsidP="009A422D">
      <w:pPr>
        <w:jc w:val="center"/>
        <w:rPr>
          <w:rFonts w:ascii="Times New Roman" w:hAnsi="Times New Roman" w:cs="Times New Roman"/>
          <w:sz w:val="28"/>
          <w:szCs w:val="28"/>
        </w:rPr>
      </w:pPr>
      <w:r>
        <w:rPr>
          <w:rStyle w:val="c4"/>
          <w:rFonts w:ascii="Times New Roman" w:hAnsi="Times New Roman" w:cs="Times New Roman"/>
          <w:b/>
          <w:bCs/>
          <w:iCs/>
          <w:sz w:val="48"/>
          <w:szCs w:val="48"/>
        </w:rPr>
        <w:t>Тема:</w:t>
      </w:r>
      <w:r w:rsidRPr="00620EDC">
        <w:rPr>
          <w:rStyle w:val="c4"/>
          <w:rFonts w:ascii="Times New Roman" w:hAnsi="Times New Roman" w:cs="Times New Roman"/>
          <w:b/>
          <w:bCs/>
          <w:iCs/>
          <w:sz w:val="48"/>
          <w:szCs w:val="48"/>
        </w:rPr>
        <w:t xml:space="preserve"> </w:t>
      </w:r>
      <w:r w:rsidR="00620EDC" w:rsidRPr="00620EDC">
        <w:rPr>
          <w:rStyle w:val="c4"/>
          <w:rFonts w:ascii="Times New Roman" w:hAnsi="Times New Roman" w:cs="Times New Roman"/>
          <w:b/>
          <w:bCs/>
          <w:iCs/>
          <w:sz w:val="48"/>
          <w:szCs w:val="48"/>
        </w:rPr>
        <w:t>«Развитие мелкой моторики рук детей дошкольного возраста через нетрадиционные техники рисования»</w:t>
      </w:r>
    </w:p>
    <w:p w:rsidR="00350F5E" w:rsidRPr="00620EDC" w:rsidRDefault="00350F5E" w:rsidP="00350F5E">
      <w:pPr>
        <w:rPr>
          <w:rFonts w:ascii="Times New Roman" w:hAnsi="Times New Roman" w:cs="Times New Roman"/>
          <w:sz w:val="28"/>
          <w:szCs w:val="28"/>
        </w:rPr>
      </w:pPr>
      <w:r w:rsidRPr="00620EDC">
        <w:rPr>
          <w:rFonts w:ascii="Times New Roman" w:hAnsi="Times New Roman" w:cs="Times New Roman"/>
          <w:sz w:val="28"/>
          <w:szCs w:val="28"/>
        </w:rPr>
        <w:t xml:space="preserve">      Ученые утверждают: «Ребенок может стать гением еще с колыбели, главное – учить его надо с раннего детства». Доказано, что чем больше мастерства в детской руке, тем разнообразнее движения рук, тем совершеннее функции нервной системы. Это означает, что развитие руки находится в тесной взаимосвязи с развитием речи и мышления дошкольника.</w:t>
      </w:r>
    </w:p>
    <w:p w:rsidR="00350F5E" w:rsidRPr="00620EDC" w:rsidRDefault="00350F5E" w:rsidP="00350F5E">
      <w:pPr>
        <w:rPr>
          <w:rFonts w:ascii="Times New Roman" w:hAnsi="Times New Roman" w:cs="Times New Roman"/>
          <w:sz w:val="28"/>
          <w:szCs w:val="28"/>
        </w:rPr>
      </w:pPr>
      <w:r w:rsidRPr="00620EDC">
        <w:rPr>
          <w:rFonts w:ascii="Times New Roman" w:hAnsi="Times New Roman" w:cs="Times New Roman"/>
          <w:sz w:val="28"/>
          <w:szCs w:val="28"/>
        </w:rPr>
        <w:t xml:space="preserve">     Немецкий философ И.Кант назвал руку «выдвинутым наружу головным мозгом».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дошкольника, исключительно важны для его умственного и психического развития.</w:t>
      </w:r>
    </w:p>
    <w:p w:rsidR="00350F5E" w:rsidRPr="00620EDC" w:rsidRDefault="00350F5E" w:rsidP="00350F5E">
      <w:pPr>
        <w:rPr>
          <w:rFonts w:ascii="Times New Roman" w:hAnsi="Times New Roman" w:cs="Times New Roman"/>
          <w:sz w:val="28"/>
          <w:szCs w:val="28"/>
        </w:rPr>
      </w:pPr>
      <w:r w:rsidRPr="00620EDC">
        <w:rPr>
          <w:rFonts w:ascii="Times New Roman" w:hAnsi="Times New Roman" w:cs="Times New Roman"/>
          <w:sz w:val="28"/>
          <w:szCs w:val="28"/>
        </w:rPr>
        <w:t>       Одной из эффективных форм развития мелкой моторики рук является</w:t>
      </w:r>
      <w:r w:rsidRPr="00620EDC">
        <w:rPr>
          <w:rStyle w:val="apple-converted-space"/>
          <w:rFonts w:ascii="Times New Roman" w:hAnsi="Times New Roman" w:cs="Times New Roman"/>
          <w:sz w:val="28"/>
          <w:szCs w:val="28"/>
        </w:rPr>
        <w:t> </w:t>
      </w:r>
      <w:r w:rsidRPr="00620EDC">
        <w:rPr>
          <w:rStyle w:val="a7"/>
          <w:rFonts w:ascii="Times New Roman" w:eastAsiaTheme="majorEastAsia" w:hAnsi="Times New Roman" w:cs="Times New Roman"/>
          <w:bCs/>
          <w:sz w:val="28"/>
          <w:szCs w:val="28"/>
        </w:rPr>
        <w:t>изобразительная деятельность</w:t>
      </w:r>
      <w:r w:rsidRPr="00620EDC">
        <w:rPr>
          <w:rFonts w:ascii="Times New Roman" w:hAnsi="Times New Roman" w:cs="Times New Roman"/>
          <w:sz w:val="28"/>
          <w:szCs w:val="28"/>
        </w:rPr>
        <w:t>.  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350F5E" w:rsidRPr="00620EDC" w:rsidRDefault="00350F5E" w:rsidP="00350F5E">
      <w:pPr>
        <w:rPr>
          <w:rFonts w:ascii="Times New Roman" w:hAnsi="Times New Roman" w:cs="Times New Roman"/>
          <w:sz w:val="28"/>
          <w:szCs w:val="28"/>
        </w:rPr>
      </w:pPr>
      <w:r w:rsidRPr="00620EDC">
        <w:rPr>
          <w:rFonts w:ascii="Times New Roman" w:hAnsi="Times New Roman" w:cs="Times New Roman"/>
          <w:sz w:val="28"/>
          <w:szCs w:val="28"/>
        </w:rPr>
        <w:t xml:space="preserve">     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w:t>
      </w:r>
      <w:r w:rsidRPr="00620EDC">
        <w:rPr>
          <w:rFonts w:ascii="Times New Roman" w:hAnsi="Times New Roman" w:cs="Times New Roman"/>
          <w:sz w:val="28"/>
          <w:szCs w:val="28"/>
        </w:rPr>
        <w:lastRenderedPageBreak/>
        <w:t>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7A7B89" w:rsidRPr="00620EDC" w:rsidRDefault="00051179" w:rsidP="007A7B89">
      <w:pPr>
        <w:rPr>
          <w:rFonts w:ascii="Times New Roman" w:hAnsi="Times New Roman" w:cs="Times New Roman"/>
          <w:sz w:val="28"/>
          <w:szCs w:val="28"/>
        </w:rPr>
      </w:pPr>
      <w:r w:rsidRPr="00620EDC">
        <w:rPr>
          <w:rFonts w:ascii="Times New Roman" w:hAnsi="Times New Roman" w:cs="Times New Roman"/>
          <w:sz w:val="28"/>
          <w:szCs w:val="28"/>
        </w:rPr>
        <w:t xml:space="preserve">     Включение в работу с детьми   нетрадиционных техник рисования  - это огромная возможность для детей думать, пробовать, искать, экспериментировать. Нетрадиционные техники рисования – это способы создания нового, оригинального произведения искусства посредством нетрадиционных техник (рисование пальчиками, ладошкой, техника обрывания бумаги,  печатанья, «</w:t>
      </w:r>
      <w:proofErr w:type="gramStart"/>
      <w:r w:rsidRPr="00620EDC">
        <w:rPr>
          <w:rFonts w:ascii="Times New Roman" w:hAnsi="Times New Roman" w:cs="Times New Roman"/>
          <w:sz w:val="28"/>
          <w:szCs w:val="28"/>
        </w:rPr>
        <w:t>тычка</w:t>
      </w:r>
      <w:proofErr w:type="gramEnd"/>
      <w:r w:rsidRPr="00620EDC">
        <w:rPr>
          <w:rFonts w:ascii="Times New Roman" w:hAnsi="Times New Roman" w:cs="Times New Roman"/>
          <w:sz w:val="28"/>
          <w:szCs w:val="28"/>
        </w:rPr>
        <w:t>» жесткой кисточкой и т.п.).  Это  также позволяет развивать сенсорную сферу не только за счёт изучения свойств изображаемых предметов, выполнение соответствующих действий, но и за счёт работы с разными изобразительными материалами. Кроме того, осуществляется стимуляция познавательного интереса ребёнка (использование предметов, которые окружают малыша каждый день в новом ракурсе – можно рисовать собственной ладошкой, пальчиками, использовать вместо кисточки ватную палочку или салфетку). </w:t>
      </w:r>
      <w:r w:rsidRPr="00620EDC">
        <w:rPr>
          <w:rFonts w:ascii="Times New Roman" w:eastAsia="Times New Roman" w:hAnsi="Times New Roman" w:cs="Times New Roman"/>
          <w:sz w:val="28"/>
          <w:szCs w:val="28"/>
          <w:lang w:eastAsia="ru-RU"/>
        </w:rPr>
        <w:t xml:space="preserve">Происходит развитие наглядно-образного и словесно-логического мышления, активизация речевой деятельности детей (чем я ещё смогу рисовать, что я смогу нарисовать этим материалом). </w:t>
      </w:r>
      <w:r w:rsidRPr="00620EDC">
        <w:rPr>
          <w:rFonts w:ascii="Times New Roman" w:hAnsi="Times New Roman" w:cs="Times New Roman"/>
          <w:sz w:val="28"/>
          <w:szCs w:val="28"/>
        </w:rPr>
        <w:t>За счёт использования различных изобразительных материалов, новых технических приемов, требующих точности движений, но не ограничивающих пальцы  ребёнка   фиксированным положением (как при правильном держании кисти или карандаша), создаются условия для преодоления общей моторной неловкости, развития мелкой моторики, что очень важно для детей.</w:t>
      </w:r>
    </w:p>
    <w:p w:rsidR="008028AB" w:rsidRPr="00620EDC" w:rsidRDefault="008028AB" w:rsidP="008028AB">
      <w:pPr>
        <w:rPr>
          <w:rFonts w:ascii="Times New Roman" w:eastAsia="Times New Roman" w:hAnsi="Times New Roman" w:cs="Times New Roman"/>
          <w:sz w:val="28"/>
          <w:szCs w:val="28"/>
          <w:lang w:eastAsia="ru-RU"/>
        </w:rPr>
      </w:pPr>
      <w:r w:rsidRPr="00620EDC">
        <w:rPr>
          <w:rFonts w:ascii="Times New Roman" w:eastAsia="Times New Roman" w:hAnsi="Times New Roman" w:cs="Times New Roman"/>
          <w:sz w:val="28"/>
          <w:szCs w:val="28"/>
          <w:lang w:eastAsia="ru-RU"/>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8028AB" w:rsidRPr="00620EDC" w:rsidRDefault="008028AB" w:rsidP="008028AB">
      <w:pPr>
        <w:rPr>
          <w:rFonts w:ascii="Times New Roman" w:eastAsia="Times New Roman" w:hAnsi="Times New Roman" w:cs="Times New Roman"/>
          <w:sz w:val="28"/>
          <w:szCs w:val="28"/>
          <w:lang w:eastAsia="ru-RU"/>
        </w:rPr>
      </w:pPr>
      <w:r w:rsidRPr="00620EDC">
        <w:rPr>
          <w:rFonts w:ascii="Times New Roman" w:eastAsia="Times New Roman" w:hAnsi="Times New Roman" w:cs="Times New Roman"/>
          <w:sz w:val="28"/>
          <w:szCs w:val="28"/>
          <w:lang w:eastAsia="ru-RU"/>
        </w:rPr>
        <w:t xml:space="preserve">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w:t>
      </w:r>
    </w:p>
    <w:p w:rsidR="008028AB" w:rsidRPr="00416B37" w:rsidRDefault="00416B37" w:rsidP="008028AB">
      <w:pPr>
        <w:rPr>
          <w:rStyle w:val="apple-converted-space"/>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8028AB" w:rsidRPr="00416B37">
        <w:rPr>
          <w:rFonts w:ascii="Times New Roman" w:eastAsia="Times New Roman" w:hAnsi="Times New Roman" w:cs="Times New Roman"/>
          <w:b/>
          <w:sz w:val="28"/>
          <w:szCs w:val="28"/>
          <w:lang w:eastAsia="ru-RU"/>
        </w:rPr>
        <w:t>Рисование нетрадиционными способами - увлекательная, завораживающая деятельность, которая удивляет и восхищает детей</w:t>
      </w:r>
      <w:r w:rsidR="00620EDC" w:rsidRPr="00416B37">
        <w:rPr>
          <w:rFonts w:ascii="Times New Roman" w:eastAsia="Times New Roman" w:hAnsi="Times New Roman" w:cs="Times New Roman"/>
          <w:b/>
          <w:sz w:val="28"/>
          <w:szCs w:val="28"/>
          <w:lang w:eastAsia="ru-RU"/>
        </w:rPr>
        <w:t>!</w:t>
      </w:r>
    </w:p>
    <w:p w:rsidR="008028AB" w:rsidRPr="00620EDC" w:rsidRDefault="008028AB" w:rsidP="007A7B89">
      <w:pPr>
        <w:rPr>
          <w:rFonts w:ascii="Times New Roman" w:hAnsi="Times New Roman" w:cs="Times New Roman"/>
          <w:sz w:val="28"/>
          <w:szCs w:val="28"/>
        </w:rPr>
      </w:pPr>
    </w:p>
    <w:p w:rsidR="007A7B89" w:rsidRPr="00620EDC" w:rsidRDefault="007A7B89" w:rsidP="00F50464">
      <w:pPr>
        <w:rPr>
          <w:rFonts w:ascii="Times New Roman" w:hAnsi="Times New Roman" w:cs="Times New Roman"/>
          <w:sz w:val="28"/>
          <w:szCs w:val="28"/>
        </w:rPr>
      </w:pPr>
    </w:p>
    <w:sectPr w:rsidR="007A7B89" w:rsidRPr="00620EDC" w:rsidSect="006C4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464"/>
    <w:rsid w:val="0000578B"/>
    <w:rsid w:val="00047000"/>
    <w:rsid w:val="00051179"/>
    <w:rsid w:val="00063616"/>
    <w:rsid w:val="0006457D"/>
    <w:rsid w:val="000705C9"/>
    <w:rsid w:val="00076B63"/>
    <w:rsid w:val="00093E50"/>
    <w:rsid w:val="0009748D"/>
    <w:rsid w:val="000C00DE"/>
    <w:rsid w:val="000D7600"/>
    <w:rsid w:val="000F17B0"/>
    <w:rsid w:val="0011708F"/>
    <w:rsid w:val="00251B69"/>
    <w:rsid w:val="00296CE4"/>
    <w:rsid w:val="002D4168"/>
    <w:rsid w:val="0034346E"/>
    <w:rsid w:val="00350F5E"/>
    <w:rsid w:val="003B7468"/>
    <w:rsid w:val="003C514A"/>
    <w:rsid w:val="00416B37"/>
    <w:rsid w:val="004404F7"/>
    <w:rsid w:val="00441150"/>
    <w:rsid w:val="0044669E"/>
    <w:rsid w:val="004527DD"/>
    <w:rsid w:val="00463C34"/>
    <w:rsid w:val="004D0347"/>
    <w:rsid w:val="00543D1C"/>
    <w:rsid w:val="005571E4"/>
    <w:rsid w:val="00562133"/>
    <w:rsid w:val="006029E3"/>
    <w:rsid w:val="00620EDC"/>
    <w:rsid w:val="00657AE7"/>
    <w:rsid w:val="006C436A"/>
    <w:rsid w:val="006C7B2A"/>
    <w:rsid w:val="00750FA1"/>
    <w:rsid w:val="007A7B89"/>
    <w:rsid w:val="007B11FF"/>
    <w:rsid w:val="008008BA"/>
    <w:rsid w:val="008028AB"/>
    <w:rsid w:val="0084374B"/>
    <w:rsid w:val="008A08F1"/>
    <w:rsid w:val="0092681F"/>
    <w:rsid w:val="0099471E"/>
    <w:rsid w:val="009A1EE3"/>
    <w:rsid w:val="009A422D"/>
    <w:rsid w:val="009B2B27"/>
    <w:rsid w:val="009C4DEE"/>
    <w:rsid w:val="00A3027C"/>
    <w:rsid w:val="00A52D13"/>
    <w:rsid w:val="00A63991"/>
    <w:rsid w:val="00A90DE0"/>
    <w:rsid w:val="00AC1F26"/>
    <w:rsid w:val="00AD626B"/>
    <w:rsid w:val="00B52AF2"/>
    <w:rsid w:val="00B55653"/>
    <w:rsid w:val="00B64C87"/>
    <w:rsid w:val="00C64DE6"/>
    <w:rsid w:val="00CA64AF"/>
    <w:rsid w:val="00CA75D4"/>
    <w:rsid w:val="00D82AF3"/>
    <w:rsid w:val="00D96CB6"/>
    <w:rsid w:val="00DA2295"/>
    <w:rsid w:val="00E34743"/>
    <w:rsid w:val="00E66C3B"/>
    <w:rsid w:val="00EC338F"/>
    <w:rsid w:val="00F07127"/>
    <w:rsid w:val="00F47120"/>
    <w:rsid w:val="00F50464"/>
    <w:rsid w:val="00F75854"/>
    <w:rsid w:val="00FD1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64"/>
  </w:style>
  <w:style w:type="paragraph" w:styleId="1">
    <w:name w:val="heading 1"/>
    <w:basedOn w:val="a"/>
    <w:link w:val="10"/>
    <w:uiPriority w:val="9"/>
    <w:qFormat/>
    <w:rsid w:val="007A7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DEE"/>
    <w:rPr>
      <w:rFonts w:ascii="Tahoma" w:hAnsi="Tahoma" w:cs="Tahoma"/>
      <w:sz w:val="16"/>
      <w:szCs w:val="16"/>
    </w:rPr>
  </w:style>
  <w:style w:type="character" w:customStyle="1" w:styleId="10">
    <w:name w:val="Заголовок 1 Знак"/>
    <w:basedOn w:val="a0"/>
    <w:link w:val="1"/>
    <w:uiPriority w:val="9"/>
    <w:rsid w:val="007A7B8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A7B89"/>
  </w:style>
  <w:style w:type="paragraph" w:styleId="a5">
    <w:name w:val="Normal (Web)"/>
    <w:basedOn w:val="a"/>
    <w:uiPriority w:val="99"/>
    <w:unhideWhenUsed/>
    <w:rsid w:val="007A7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A7B89"/>
    <w:rPr>
      <w:b/>
      <w:bCs/>
    </w:rPr>
  </w:style>
  <w:style w:type="character" w:customStyle="1" w:styleId="c13">
    <w:name w:val="c13"/>
    <w:basedOn w:val="a0"/>
    <w:rsid w:val="000705C9"/>
  </w:style>
  <w:style w:type="character" w:customStyle="1" w:styleId="c4">
    <w:name w:val="c4"/>
    <w:basedOn w:val="a0"/>
    <w:rsid w:val="00350F5E"/>
  </w:style>
  <w:style w:type="character" w:styleId="a7">
    <w:name w:val="Emphasis"/>
    <w:basedOn w:val="a0"/>
    <w:uiPriority w:val="20"/>
    <w:qFormat/>
    <w:rsid w:val="00350F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73E4-AD1B-43AB-A0C2-BCF068E2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61</cp:revision>
  <cp:lastPrinted>2016-12-10T21:42:00Z</cp:lastPrinted>
  <dcterms:created xsi:type="dcterms:W3CDTF">2016-09-21T18:34:00Z</dcterms:created>
  <dcterms:modified xsi:type="dcterms:W3CDTF">2016-12-19T13:18:00Z</dcterms:modified>
</cp:coreProperties>
</file>